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HUMACYTE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4,092,430.00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4,092,430.00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4,092,430.00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2"/>
        <w:gridCol w:w="9073"/>
      </w:tblGrid>
      <w:tr>
        <w:trPr/>
        <w:tc>
          <w:tcPr>
            <w:tcW w:w="1132"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r>
      <w:tr>
        <w:trPr/>
        <w:tc>
          <w:tcPr>
            <w:tcW w:w="1132"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HUMACYTE INC</w:t>
            </w:r>
          </w:p>
        </w:tc>
      </w:tr>
      <w:tr>
        <w:trPr/>
        <w:tc>
          <w:tcPr>
            <w:tcW w:w="1132"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2525 EAST NORTH CAROLINA HIGHWAY 54 DURHAM NC 27713</w:t>
            </w:r>
          </w:p>
        </w:tc>
      </w:tr>
      <w:tr>
        <w:trPr/>
        <w:tc>
          <w:tcPr>
            <w:tcW w:w="1132"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r>
      <w:tr>
        <w:trPr/>
        <w:tc>
          <w:tcPr>
            <w:tcW w:w="1132"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2"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2"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2"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2"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t xml:space="preserve">CUSIP No.: </w:t>
            </w:r>
          </w:p>
        </w:tc>
      </w:tr>
      <w:tr>
        <w:trPr/>
        <w:tc>
          <w:tcPr>
            <w:tcW w:w="1132"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r>
      <w:tr>
        <w:trPr/>
        <w:tc>
          <w:tcPr>
            <w:tcW w:w="1132"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4092430</w:t>
            </w:r>
          </w:p>
        </w:tc>
      </w:tr>
      <w:tr>
        <w:trPr/>
        <w:tc>
          <w:tcPr>
            <w:tcW w:w="1132"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1.5  % </w:t>
            </w:r>
          </w:p>
        </w:tc>
      </w:tr>
      <w:tr>
        <w:trPr/>
        <w:tc>
          <w:tcPr>
            <w:tcW w:w="1132"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4092430</w:t>
            </w:r>
          </w:p>
          <w:p>
            <w:pPr>
              <w:pStyle w:val="TableContents"/>
              <w:bidi w:val="0"/>
              <w:spacing w:before="0" w:after="0"/>
              <w:jc w:val="left"/>
              <w:rPr/>
            </w:pPr>
            <w:r>
              <w:rPr/>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4092430</w:t>
            </w:r>
          </w:p>
          <w:p>
            <w:pPr>
              <w:pStyle w:val="TableContents"/>
              <w:bidi w:val="0"/>
              <w:spacing w:before="0" w:after="0"/>
              <w:jc w:val="left"/>
              <w:rPr/>
            </w:pPr>
            <w:r>
              <w:rPr/>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2"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Ownership of 5 Percent or Less of a Class.</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2"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HUMACYTE INC. No one person's interest in the common stock of HUMACYTE INC is more than five percent of the total outstanding common shares.</w:t>
            </w:r>
          </w:p>
        </w:tc>
      </w:tr>
      <w:tr>
        <w:trPr/>
        <w:tc>
          <w:tcPr>
            <w:tcW w:w="1132"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2"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r>
      <w:tr>
        <w:trPr/>
        <w:tc>
          <w:tcPr>
            <w:tcW w:w="1132"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1277</Words>
  <Characters>6624</Characters>
  <CharactersWithSpaces>7819</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